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40"/>
          <w:szCs w:val="40"/>
          <w:rtl w:val="0"/>
          <w:lang w:val="en-US"/>
        </w:rPr>
        <w:t xml:space="preserve">Lesson 3 - Jesus in the Beginning </w:t>
      </w:r>
      <w:r>
        <w:rPr>
          <w:rFonts w:ascii="Roboto Serif SemiBold" w:cs="Roboto Serif SemiBold" w:hAnsi="Roboto Serif SemiBold" w:eastAsia="Roboto Serif SemiBold"/>
          <w:sz w:val="44"/>
          <w:szCs w:val="44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6"/>
          <w:szCs w:val="4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48"/>
          <w:szCs w:val="48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48"/>
          <w:szCs w:val="4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  <w:rtl w:val="0"/>
          <w:lang w:val="en-US"/>
        </w:rPr>
        <w:t xml:space="preserve">Nursery </w:t>
      </w:r>
      <w:r>
        <w:rPr>
          <w:rFonts w:ascii="Roboto Serif Light" w:cs="Roboto Serif Light" w:hAnsi="Roboto Serif Light" w:eastAsia="Roboto Serif Light"/>
          <w:i w:val="1"/>
          <w:iCs w:val="1"/>
          <w:sz w:val="36"/>
          <w:szCs w:val="36"/>
          <w:rtl w:val="0"/>
          <w:lang w:val="en-US"/>
        </w:rPr>
        <w:t>(6 mo - 2 years)</w:t>
      </w:r>
    </w:p>
    <w:p>
      <w:pPr>
        <w:pStyle w:val="Body"/>
        <w:rPr>
          <w:rFonts w:ascii="Helvetica Neue" w:cs="Helvetica Neue" w:hAnsi="Helvetica Neue" w:eastAsia="Helvetica Neue"/>
          <w:b w:val="1"/>
          <w:bCs w:val="1"/>
          <w:sz w:val="34"/>
          <w:szCs w:val="34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36"/>
          <w:szCs w:val="36"/>
        </w:rPr>
        <w:drawing xmlns:a="http://schemas.openxmlformats.org/drawingml/2006/main">
          <wp:inline distT="0" distB="0" distL="0" distR="0">
            <wp:extent cx="266701" cy="190501"/>
            <wp:effectExtent l="0" t="0" r="0" b="0"/>
            <wp:docPr id="1073741826" name="officeArt object" descr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9.png" descr="image9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9295" t="11068" r="9776" b="31561"/>
                    <a:stretch>
                      <a:fillRect/>
                    </a:stretch>
                  </pic:blipFill>
                  <pic:spPr>
                    <a:xfrm>
                      <a:off x="0" y="0"/>
                      <a:ext cx="266701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36"/>
          <w:szCs w:val="36"/>
          <w:rtl w:val="0"/>
        </w:rPr>
        <w:t xml:space="preserve"> </w:t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Month 1 - Bible Verse </w:t>
      </w:r>
    </w:p>
    <w:p>
      <w:pPr>
        <w:pStyle w:val="Body"/>
        <w:rPr>
          <w:rFonts w:ascii="Roboto Serif SemiBold" w:cs="Roboto Serif SemiBold" w:hAnsi="Roboto Serif SemiBold" w:eastAsia="Roboto Serif SemiBold"/>
          <w:sz w:val="36"/>
          <w:szCs w:val="36"/>
        </w:rPr>
      </w:pP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I am the Alpha and the Omega,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says the Lord God,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who is, and who was, and who is to come, the Almighty.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 xml:space="preserve">” </w:t>
      </w:r>
      <w:r>
        <w:rPr>
          <w:rFonts w:ascii="Roboto Serif Medium" w:cs="Roboto Serif Medium" w:hAnsi="Roboto Serif Medium" w:eastAsia="Roboto Serif Medium"/>
          <w:shd w:val="clear" w:color="auto" w:fill="ffffff"/>
          <w:rtl w:val="0"/>
          <w:lang w:val="en-US"/>
        </w:rPr>
        <w:t>Revelation 1:8</w:t>
      </w:r>
    </w:p>
    <w:p>
      <w:pPr>
        <w:pStyle w:val="Body"/>
        <w:rPr>
          <w:b w:val="1"/>
          <w:bCs w:val="1"/>
          <w:sz w:val="34"/>
          <w:szCs w:val="34"/>
        </w:rPr>
      </w:pPr>
      <w:r>
        <mc:AlternateContent>
          <mc:Choice Requires="wps">
            <w:drawing xmlns:a="http://schemas.openxmlformats.org/drawingml/2006/main">
              <wp:inline distT="0" distB="0" distL="0" distR="0">
                <wp:extent cx="5943600" cy="19050"/>
                <wp:effectExtent l="0" t="0" r="0" b="0"/>
                <wp:docPr id="1073741827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190500"/>
            <wp:effectExtent l="0" t="0" r="0" b="0"/>
            <wp:docPr id="1073741828" name="officeArt object" descr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5.png" descr="image5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11699" t="2242" r="12178" b="2147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Main Goals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Create a safe environment. Impart God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’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s love and blessing through your words, body language, and attitude in your interactions with the children.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96" cy="190500"/>
            <wp:effectExtent l="0" t="0" r="0" b="0"/>
            <wp:docPr id="1073741829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 descr="image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16346" t="6891" r="16346" b="26603"/>
                    <a:stretch>
                      <a:fillRect/>
                    </a:stretch>
                  </pic:blipFill>
                  <pic:spPr>
                    <a:xfrm>
                      <a:off x="0" y="0"/>
                      <a:ext cx="192796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Centers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Centers are multiple activities laid out in a single classroom. For example, lay out the room with three different play activities before children enter. Allow the children to choose which one they would like to engage with.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Freeplay (i.e. playdough, blocks, toys)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Activity (i.e. a lesson-based activity or craft)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1" cy="190922"/>
            <wp:effectExtent l="0" t="0" r="0" b="0"/>
            <wp:docPr id="1073741830" name="officeArt object" descr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7.png" descr="image7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13942" t="3686" r="13782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190501" cy="190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de-DE"/>
        </w:rPr>
        <w:t xml:space="preserve"> Lesson Video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 Video 2- Jesus in the beginning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2773" cy="190501"/>
            <wp:effectExtent l="0" t="0" r="0" b="0"/>
            <wp:docPr id="1073741831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3.png" descr="image3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9135" t="0" r="9295" b="19334"/>
                    <a:stretch>
                      <a:fillRect/>
                    </a:stretch>
                  </pic:blipFill>
                  <pic:spPr>
                    <a:xfrm>
                      <a:off x="0" y="0"/>
                      <a:ext cx="192773" cy="1905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Craft: In the Beginning Coloring Sheet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Items needed: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4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In the Beginning coloring sheet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Preparations: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numPr>
          <w:ilvl w:val="0"/>
          <w:numId w:val="6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Print 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fr-FR"/>
        </w:rPr>
        <w:t>Instructions:</w:t>
      </w:r>
    </w:p>
    <w:p>
      <w:pPr>
        <w:pStyle w:val="Body"/>
        <w:numPr>
          <w:ilvl w:val="0"/>
          <w:numId w:val="8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Allow children to color.</w:t>
      </w:r>
    </w:p>
    <w:p>
      <w:pPr>
        <w:pStyle w:val="Body"/>
        <w:bidi w:val="0"/>
        <w:ind w:left="0" w:right="0" w:firstLine="0"/>
        <w:jc w:val="left"/>
        <w:rPr>
          <w:rFonts w:ascii="Roboto Serif Medium" w:cs="Roboto Serif Medium" w:hAnsi="Roboto Serif Medium" w:eastAsia="Roboto Serif Medium"/>
          <w:rtl w:val="0"/>
        </w:rPr>
      </w:pP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838" cy="213179"/>
            <wp:effectExtent l="0" t="0" r="0" b="0"/>
            <wp:docPr id="1073741832" name="officeArt object" descr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6.png" descr="image6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12019" t="3994" r="11858" b="23878"/>
                    <a:stretch>
                      <a:fillRect/>
                    </a:stretch>
                  </pic:blipFill>
                  <pic:spPr>
                    <a:xfrm>
                      <a:off x="0" y="0"/>
                      <a:ext cx="223838" cy="21317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>Prayer Tips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Start with Thanksgiving</w:t>
      </w:r>
      <w:r>
        <w:rPr>
          <w:rFonts w:ascii="Roboto Serif Medium" w:cs="Roboto Serif Medium" w:hAnsi="Roboto Serif Medium" w:eastAsia="Roboto Serif Medium"/>
          <w:rtl w:val="0"/>
        </w:rPr>
        <w:t>: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for this beautiful gift.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Thank you God that you have a plan from beginning to end.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Worship God (turn your heart towards the Lord):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Worship while holding or sitting with babies, telling God who He is. </w:t>
      </w:r>
    </w:p>
    <w:p>
      <w:pPr>
        <w:pStyle w:val="Body"/>
        <w:ind w:firstLine="360"/>
        <w:rPr>
          <w:rFonts w:ascii="Roboto Serif" w:cs="Roboto Serif" w:hAnsi="Roboto Serif" w:eastAsia="Roboto Serif"/>
          <w:b w:val="1"/>
          <w:bCs w:val="1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Tell God: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good!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a protector.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numPr>
          <w:ilvl w:val="0"/>
          <w:numId w:val="10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“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God, you are trustworthy; we trust your plans, Father.</w:t>
      </w:r>
      <w:r>
        <w:rPr>
          <w:rFonts w:ascii="Roboto Serif Medium" w:cs="Roboto Serif Medium" w:hAnsi="Roboto Serif Medium" w:eastAsia="Roboto Serif Medium"/>
          <w:rtl w:val="0"/>
          <w:lang w:val="en-US"/>
        </w:rPr>
        <w:t>”</w:t>
      </w:r>
    </w:p>
    <w:p>
      <w:pPr>
        <w:pStyle w:val="Body"/>
        <w:rPr>
          <w:rFonts w:ascii="Roboto Serif" w:cs="Roboto Serif" w:hAnsi="Roboto Serif" w:eastAsia="Roboto Serif"/>
          <w:b w:val="1"/>
          <w:bCs w:val="1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" w:cs="Roboto Serif" w:hAnsi="Roboto Serif" w:eastAsia="Roboto Serif"/>
          <w:b w:val="1"/>
          <w:bCs w:val="1"/>
          <w:rtl w:val="0"/>
          <w:lang w:val="en-US"/>
        </w:rPr>
        <w:t>Intercede for the children:</w:t>
      </w: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for each baby and for their families.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223551" cy="190500"/>
            <wp:effectExtent l="0" t="0" r="0" b="0"/>
            <wp:docPr id="1073741833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2.png" descr="image2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10417" t="6571" r="11538" b="26923"/>
                    <a:stretch>
                      <a:fillRect/>
                    </a:stretch>
                  </pic:blipFill>
                  <pic:spPr>
                    <a:xfrm>
                      <a:off x="0" y="0"/>
                      <a:ext cx="223551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  <w:lang w:val="en-US"/>
        </w:rPr>
        <w:t xml:space="preserve"> Prayer Points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these children would have a passion for sharing Jesus.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Pray that they would be mighty men and women of the Word.</w:t>
      </w:r>
    </w:p>
    <w:p>
      <w:pPr>
        <w:pStyle w:val="Body"/>
        <w:numPr>
          <w:ilvl w:val="0"/>
          <w:numId w:val="12"/>
        </w:numPr>
        <w:bidi w:val="0"/>
        <w:ind w:right="0"/>
        <w:jc w:val="left"/>
        <w:rPr>
          <w:rFonts w:ascii="Roboto Serif Medium" w:cs="Roboto Serif Medium" w:hAnsi="Roboto Serif Medium" w:eastAsia="Roboto Serif Medium"/>
          <w:rtl w:val="0"/>
          <w:lang w:val="en-US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 xml:space="preserve">Pray courage and boldness over them as they live their lives for Christ. 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</w:rPr>
        <w:t xml:space="preserve"> </w:t>
      </w:r>
    </w:p>
    <w:p>
      <w:pPr>
        <w:pStyle w:val="Body"/>
        <w:rPr>
          <w:rFonts w:ascii="Roboto Serif SemiBold" w:cs="Roboto Serif SemiBold" w:hAnsi="Roboto Serif SemiBold" w:eastAsia="Roboto Serif SemiBold"/>
          <w:sz w:val="28"/>
          <w:szCs w:val="28"/>
        </w:rPr>
      </w:pPr>
      <w:r>
        <w:rPr>
          <w:rFonts w:ascii="Roboto Serif SemiBold" w:cs="Roboto Serif SemiBold" w:hAnsi="Roboto Serif SemiBold" w:eastAsia="Roboto Serif SemiBold"/>
          <w:sz w:val="28"/>
          <w:szCs w:val="28"/>
        </w:rPr>
        <w:drawing xmlns:a="http://schemas.openxmlformats.org/drawingml/2006/main">
          <wp:inline distT="0" distB="0" distL="0" distR="0">
            <wp:extent cx="190500" cy="214095"/>
            <wp:effectExtent l="0" t="0" r="0" b="0"/>
            <wp:docPr id="1073741834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4.png" descr="image4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 l="54327" t="30609" r="10737" b="3012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40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Roboto Serif SemiBold" w:cs="Roboto Serif SemiBold" w:hAnsi="Roboto Serif SemiBold" w:eastAsia="Roboto Serif SemiBold"/>
          <w:sz w:val="28"/>
          <w:szCs w:val="28"/>
          <w:rtl w:val="0"/>
        </w:rPr>
        <w:t xml:space="preserve"> Declarations</w:t>
      </w:r>
    </w:p>
    <w:p>
      <w:pPr>
        <w:pStyle w:val="Body"/>
        <w:rPr>
          <w:rFonts w:ascii="Roboto Serif Medium" w:cs="Roboto Serif Medium" w:hAnsi="Roboto Serif Medium" w:eastAsia="Roboto Serif Medium"/>
        </w:rPr>
      </w:pPr>
      <w:r>
        <w:rPr>
          <w:rFonts w:ascii="Roboto Serif Medium" w:cs="Roboto Serif Medium" w:hAnsi="Roboto Serif Medium" w:eastAsia="Roboto Serif Medium"/>
          <w:rtl w:val="0"/>
          <w:lang w:val="en-US"/>
        </w:rPr>
        <w:t>Say this together: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a child of God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I am fearfully and wonderfully made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sv-SE"/>
        </w:rPr>
        <w:t>Jesus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 xml:space="preserve">’ </w:t>
      </w: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blood paid for EVERYTHING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Nothing can separate me from His love</w:t>
      </w:r>
    </w:p>
    <w:p>
      <w:pPr>
        <w:pStyle w:val="Body"/>
        <w:rPr>
          <w:rFonts w:ascii="Roboto Serif Medium" w:cs="Roboto Serif Medium" w:hAnsi="Roboto Serif Medium" w:eastAsia="Roboto Serif Medium"/>
          <w:i w:val="1"/>
          <w:iCs w:val="1"/>
        </w:rPr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With God ALL THINGS are possible</w:t>
      </w:r>
    </w:p>
    <w:p>
      <w:pPr>
        <w:pStyle w:val="Body"/>
      </w:pPr>
      <w:r>
        <w:rPr>
          <w:rFonts w:ascii="Roboto Serif Medium" w:cs="Roboto Serif Medium" w:hAnsi="Roboto Serif Medium" w:eastAsia="Roboto Serif Medium"/>
          <w:i w:val="1"/>
          <w:iCs w:val="1"/>
          <w:rtl w:val="0"/>
          <w:lang w:val="en-US"/>
        </w:rPr>
        <w:t>His presence is transforming my life!</w:t>
      </w:r>
    </w:p>
    <w:sectPr>
      <w:headerReference w:type="default" r:id="rId12"/>
      <w:headerReference w:type="first" r:id="rId13"/>
      <w:footerReference w:type="default" r:id="rId14"/>
      <w:footerReference w:type="first" r:id="rId15"/>
      <w:pgSz w:w="12240" w:h="15840" w:orient="portrait"/>
      <w:pgMar w:top="1440" w:right="1440" w:bottom="1440" w:left="1440" w:header="0" w:footer="720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boto Serif SemiBold">
    <w:charset w:val="00"/>
    <w:family w:val="roman"/>
    <w:pitch w:val="default"/>
  </w:font>
  <w:font w:name="Roboto Serif Light">
    <w:charset w:val="00"/>
    <w:family w:val="roman"/>
    <w:pitch w:val="default"/>
  </w:font>
  <w:font w:name="Helvetica Neue">
    <w:charset w:val="00"/>
    <w:family w:val="roman"/>
    <w:pitch w:val="default"/>
  </w:font>
  <w:font w:name="Roboto Serif Medium">
    <w:charset w:val="00"/>
    <w:family w:val="roman"/>
    <w:pitch w:val="default"/>
  </w:font>
  <w:font w:name="Roboto Serif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rPr>
        <w:outline w:val="0"/>
        <w:color w:val="040c28"/>
        <w:sz w:val="14"/>
        <w:szCs w:val="14"/>
        <w:u w:color="040c28"/>
        <w:rtl w:val="0"/>
        <w:lang w:val="de-DE"/>
        <w14:textFill>
          <w14:solidFill>
            <w14:srgbClr w14:val="040C28"/>
          </w14:solidFill>
        </w14:textFill>
      </w:rPr>
      <w:t xml:space="preserve">© </w:t>
    </w:r>
    <w:r>
      <w:rPr>
        <w:outline w:val="0"/>
        <w:color w:val="040c28"/>
        <w:sz w:val="14"/>
        <w:szCs w:val="14"/>
        <w:u w:color="040c28"/>
        <w:rtl w:val="0"/>
        <w:lang w:val="en-US"/>
        <w14:textFill>
          <w14:solidFill>
            <w14:srgbClr w14:val="040C28"/>
          </w14:solidFill>
        </w14:textFill>
      </w:rPr>
      <w:t>Timeline Kids. All Rights Reserved. Duplication and distribution of this resource without prior permission of Timeline Kids, is strictly prohibited.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Body"/>
      <w:jc w:val="right"/>
    </w:pPr>
  </w:p>
  <w:p>
    <w:pPr>
      <w:pStyle w:val="Body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-14286</wp:posOffset>
          </wp:positionH>
          <wp:positionV relativeFrom="page">
            <wp:posOffset>0</wp:posOffset>
          </wp:positionV>
          <wp:extent cx="7803147" cy="2138363"/>
          <wp:effectExtent l="0" t="0" r="0" b="0"/>
          <wp:wrapNone/>
          <wp:docPr id="1073741825" name="officeArt object" descr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8.jpg" descr="image8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3147" cy="213836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4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5"/>
      </w:numPr>
    </w:pPr>
  </w:style>
  <w:style w:type="numbering" w:styleId="Imported Style 4">
    <w:name w:val="Imported Style 4"/>
    <w:pPr>
      <w:numPr>
        <w:numId w:val="7"/>
      </w:numPr>
    </w:pPr>
  </w:style>
  <w:style w:type="numbering" w:styleId="Imported Style 5">
    <w:name w:val="Imported Style 5"/>
    <w:pPr>
      <w:numPr>
        <w:numId w:val="9"/>
      </w:numPr>
    </w:pPr>
  </w:style>
  <w:style w:type="numbering" w:styleId="Imported Style 6">
    <w:name w:val="Imported Style 6"/>
    <w:pPr>
      <w:numPr>
        <w:numId w:val="1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numbering" Target="numbering.xml"/><Relationship Id="rId17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