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  <w:rPr>
          <w:rFonts w:ascii="Roboto Serif SemiBold" w:cs="Roboto Serif SemiBold" w:hAnsi="Roboto Serif SemiBold" w:eastAsia="Roboto Serif SemiBold"/>
          <w:sz w:val="40"/>
          <w:szCs w:val="40"/>
        </w:rPr>
      </w:pPr>
      <w:r>
        <w:rPr>
          <w:rFonts w:ascii="Roboto Serif SemiBold" w:cs="Roboto Serif SemiBold" w:hAnsi="Roboto Serif SemiBold" w:eastAsia="Roboto Serif SemiBold"/>
          <w:sz w:val="40"/>
          <w:szCs w:val="40"/>
          <w:rtl w:val="0"/>
          <w:lang w:val="en-US"/>
        </w:rPr>
        <w:t>Lesson 4 - Jesus in His Father</w:t>
      </w:r>
      <w:r>
        <w:rPr>
          <w:rFonts w:ascii="Roboto Serif SemiBold" w:cs="Roboto Serif SemiBold" w:hAnsi="Roboto Serif SemiBold" w:eastAsia="Roboto Serif SemiBold"/>
          <w:sz w:val="40"/>
          <w:szCs w:val="40"/>
          <w:rtl w:val="0"/>
          <w:lang w:val="en-US"/>
        </w:rPr>
        <w:t>’</w:t>
      </w:r>
      <w:r>
        <w:rPr>
          <w:rFonts w:ascii="Roboto Serif SemiBold" w:cs="Roboto Serif SemiBold" w:hAnsi="Roboto Serif SemiBold" w:eastAsia="Roboto Serif SemiBold"/>
          <w:sz w:val="40"/>
          <w:szCs w:val="40"/>
          <w:rtl w:val="0"/>
          <w:lang w:val="en-US"/>
        </w:rPr>
        <w:t xml:space="preserve">s House II </w:t>
      </w:r>
    </w:p>
    <w:p>
      <w:pPr>
        <w:pStyle w:val="Body"/>
        <w:rPr>
          <w:rFonts w:ascii="Roboto Serif SemiBold" w:cs="Roboto Serif SemiBold" w:hAnsi="Roboto Serif SemiBold" w:eastAsia="Roboto Serif SemiBold"/>
          <w:sz w:val="48"/>
          <w:szCs w:val="48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  <w:rtl w:val="0"/>
          <w:lang w:val="de-DE"/>
        </w:rPr>
        <w:t xml:space="preserve">Pre K - Kinder </w:t>
      </w:r>
      <w:r>
        <w:rPr>
          <w:rFonts w:ascii="Roboto Serif Light" w:cs="Roboto Serif Light" w:hAnsi="Roboto Serif Light" w:eastAsia="Roboto Serif Light"/>
          <w:i w:val="1"/>
          <w:iCs w:val="1"/>
          <w:sz w:val="36"/>
          <w:szCs w:val="36"/>
          <w:rtl w:val="0"/>
          <w:lang w:val="nl-NL"/>
        </w:rPr>
        <w:t>(Preschool - Kindergarten)</w:t>
      </w: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</w:rPr>
        <w:drawing xmlns:a="http://schemas.openxmlformats.org/drawingml/2006/main">
          <wp:inline distT="0" distB="0" distL="0" distR="0">
            <wp:extent cx="266701" cy="190501"/>
            <wp:effectExtent l="0" t="0" r="0" b="0"/>
            <wp:docPr id="1073741826" name="officeArt object" descr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8.png" descr="image8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9295" t="11068" r="9776" b="31561"/>
                    <a:stretch>
                      <a:fillRect/>
                    </a:stretch>
                  </pic:blipFill>
                  <pic:spPr>
                    <a:xfrm>
                      <a:off x="0" y="0"/>
                      <a:ext cx="266701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36"/>
          <w:szCs w:val="36"/>
          <w:rtl w:val="0"/>
        </w:rPr>
        <w:t xml:space="preserve"> </w:t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Month 2 - Bible Verse </w:t>
      </w:r>
    </w:p>
    <w:p>
      <w:pPr>
        <w:pStyle w:val="Body"/>
        <w:rPr>
          <w:rFonts w:ascii="Roboto Serif SemiBold" w:cs="Roboto Serif SemiBold" w:hAnsi="Roboto Serif SemiBold" w:eastAsia="Roboto Serif SemiBold"/>
          <w:sz w:val="36"/>
          <w:szCs w:val="36"/>
        </w:rPr>
      </w:pP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The angel of the Lord encamps around those who fear him, and delivers them.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 xml:space="preserve">” 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it-IT"/>
        </w:rPr>
        <w:t>Psalm 34:7</w:t>
      </w:r>
    </w:p>
    <w:p>
      <w:pPr>
        <w:pStyle w:val="Body"/>
        <w:rPr>
          <w:rFonts w:ascii="Roboto Serif Light" w:cs="Roboto Serif Light" w:hAnsi="Roboto Serif Light" w:eastAsia="Roboto Serif Light"/>
          <w:i w:val="1"/>
          <w:iCs w:val="1"/>
          <w:sz w:val="28"/>
          <w:szCs w:val="28"/>
        </w:rPr>
      </w:pPr>
      <w:r>
        <mc:AlternateContent>
          <mc:Choice Requires="wps">
            <w:drawing xmlns:a="http://schemas.openxmlformats.org/drawingml/2006/main">
              <wp:inline distT="0" distB="0" distL="0" distR="0">
                <wp:extent cx="5943600" cy="19050"/>
                <wp:effectExtent l="0" t="0" r="0" b="0"/>
                <wp:docPr id="1073741827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6" style="visibility:visible;width:468.0pt;height:1.5pt;">
                <v:fill color="#A0A0A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>
      <w:pPr>
        <w:pStyle w:val="Body"/>
        <w:sectPr>
          <w:headerReference w:type="default" r:id="rId5"/>
          <w:headerReference w:type="first" r:id="rId6"/>
          <w:footerReference w:type="default" r:id="rId7"/>
          <w:footerReference w:type="first" r:id="rId8"/>
          <w:pgSz w:w="12240" w:h="15840" w:orient="portrait"/>
          <w:pgMar w:top="1440" w:right="1440" w:bottom="1440" w:left="1440" w:header="0" w:footer="720"/>
          <w:pgNumType w:start="1"/>
          <w:titlePg w:val="1"/>
          <w:bidi w:val="0"/>
        </w:sect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920" cy="190500"/>
            <wp:effectExtent l="0" t="0" r="0" b="0"/>
            <wp:docPr id="1073741828" name="officeArt object" descr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6.png" descr="image6.pn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rcRect l="13621" t="3686" r="13462" b="23557"/>
                    <a:stretch>
                      <a:fillRect/>
                    </a:stretch>
                  </pic:blipFill>
                  <pic:spPr>
                    <a:xfrm>
                      <a:off x="0" y="0"/>
                      <a:ext cx="190920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de-DE"/>
        </w:rPr>
        <w:t xml:space="preserve"> Lesson Outline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it-IT"/>
        </w:rPr>
      </w:pPr>
      <w:r>
        <w:rPr>
          <w:rFonts w:ascii="Roboto Serif Medium" w:cs="Roboto Serif Medium" w:hAnsi="Roboto Serif Medium" w:eastAsia="Roboto Serif Medium"/>
          <w:rtl w:val="0"/>
          <w:lang w:val="it-IT"/>
        </w:rPr>
        <w:t>Arrival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it-IT"/>
        </w:rPr>
      </w:pPr>
      <w:r>
        <w:rPr>
          <w:rFonts w:ascii="Roboto Serif Medium" w:cs="Roboto Serif Medium" w:hAnsi="Roboto Serif Medium" w:eastAsia="Roboto Serif Medium"/>
          <w:rtl w:val="0"/>
          <w:lang w:val="it-IT"/>
        </w:rPr>
        <w:t>Intro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Snack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Bible Verse &amp; Teaching 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de-DE"/>
        </w:rPr>
      </w:pPr>
      <w:r>
        <w:rPr>
          <w:rFonts w:ascii="Roboto Serif Medium" w:cs="Roboto Serif Medium" w:hAnsi="Roboto Serif Medium" w:eastAsia="Roboto Serif Medium"/>
          <w:rtl w:val="0"/>
          <w:lang w:val="de-DE"/>
        </w:rPr>
        <w:t xml:space="preserve">Lesson Video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it-IT"/>
        </w:rPr>
      </w:pPr>
      <w:r>
        <w:rPr>
          <w:rFonts w:ascii="Roboto Serif Medium" w:cs="Roboto Serif Medium" w:hAnsi="Roboto Serif Medium" w:eastAsia="Roboto Serif Medium"/>
          <w:rtl w:val="0"/>
          <w:lang w:val="it-IT"/>
        </w:rPr>
        <w:t xml:space="preserve">Lesson Questions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fr-FR"/>
        </w:rPr>
      </w:pPr>
      <w:r>
        <w:rPr>
          <w:rFonts w:ascii="Roboto Serif Medium" w:cs="Roboto Serif Medium" w:hAnsi="Roboto Serif Medium" w:eastAsia="Roboto Serif Medium"/>
          <w:rtl w:val="0"/>
          <w:lang w:val="fr-FR"/>
        </w:rPr>
        <w:t xml:space="preserve">Declarations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Centers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pt-PT"/>
        </w:rPr>
      </w:pPr>
      <w:r>
        <w:rPr>
          <w:rFonts w:ascii="Roboto Serif Medium" w:cs="Roboto Serif Medium" w:hAnsi="Roboto Serif Medium" w:eastAsia="Roboto Serif Medium"/>
          <w:rtl w:val="0"/>
          <w:lang w:val="pt-PT"/>
        </w:rPr>
        <w:t>Outro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  <w:sectPr>
          <w:headerReference w:type="default" r:id="rId10"/>
          <w:pgSz w:w="12240" w:h="15840" w:orient="portrait"/>
          <w:pgMar w:top="1440" w:right="1440" w:bottom="1440" w:left="1440" w:header="0" w:footer="720"/>
          <w:cols w:num="2" w:equalWidth="0">
            <w:col w:w="4320" w:space="720"/>
            <w:col w:w="4320" w:space="0"/>
          </w:cols>
          <w:bidi w:val="0"/>
        </w:sect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Pick up</w:t>
      </w:r>
      <w:r>
        <w:rPr>
          <w:rFonts w:ascii="Roboto Serif Medium" w:cs="Roboto Serif Medium" w:hAnsi="Roboto Serif Medium" w:eastAsia="Roboto Serif Medium"/>
        </w:rPr>
      </w:r>
    </w:p>
    <w:p>
      <w:pPr>
        <w:pStyle w:val="Body"/>
        <w:rPr>
          <w:rFonts w:ascii="Roboto Serif Medium" w:cs="Roboto Serif Medium" w:hAnsi="Roboto Serif Medium" w:eastAsia="Roboto Serif Medium"/>
        </w:rPr>
        <w:sectPr>
          <w:type w:val="continuous"/>
          <w:pgSz w:w="12240" w:h="15840" w:orient="portrait"/>
          <w:pgMar w:top="1440" w:right="1440" w:bottom="1440" w:left="1440" w:header="0" w:footer="720"/>
          <w:cols w:num="2" w:equalWidth="0">
            <w:col w:w="4320" w:space="720"/>
            <w:col w:w="4320" w:space="0"/>
          </w:cols>
          <w:bidi w:val="0"/>
        </w:sectPr>
      </w:pPr>
      <w:r>
        <w:rPr>
          <w:rFonts w:ascii="Roboto Serif Medium" w:cs="Roboto Serif Medium" w:hAnsi="Roboto Serif Medium" w:eastAsia="Roboto Serif Medium"/>
        </w:rPr>
      </w: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235390" cy="190501"/>
            <wp:effectExtent l="0" t="0" r="0" b="0"/>
            <wp:docPr id="1073741829" name="officeArt object" descr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5.png" descr="image5.pn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rcRect l="0" t="0" r="0" b="19071"/>
                    <a:stretch>
                      <a:fillRect/>
                    </a:stretch>
                  </pic:blipFill>
                  <pic:spPr>
                    <a:xfrm>
                      <a:off x="0" y="0"/>
                      <a:ext cx="235390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pt-PT"/>
        </w:rPr>
        <w:t>Intro &amp; Outro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Here are a few options for the beginning and end of your lesson times. Below are some suggested options: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numPr>
          <w:ilvl w:val="0"/>
          <w:numId w:val="4"/>
        </w:numPr>
        <w:rPr>
          <w:lang w:val="en-US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Worship: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You can have a volunteer lead a worship song with an instrument. Worship flags and toy instruments help keep kids engaged. If you don't have a musician, a worship song or video can work.</w:t>
      </w:r>
    </w:p>
    <w:p>
      <w:pPr>
        <w:pStyle w:val="Body"/>
        <w:numPr>
          <w:ilvl w:val="0"/>
          <w:numId w:val="4"/>
        </w:numPr>
        <w:rPr>
          <w:lang w:val="en-US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Brain Break: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A brain break can be inserted at any point in the lesson to give everyone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s brain a break. This helps children get their wiggles out to help them focus on the lesson. You can use one of the video clips associated with this curriculum. If you don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t have video capabilities play a general game like Simon Says or Freeze Dance, etc.</w:t>
      </w:r>
    </w:p>
    <w:p>
      <w:pPr>
        <w:pStyle w:val="Body"/>
        <w:numPr>
          <w:ilvl w:val="0"/>
          <w:numId w:val="4"/>
        </w:numPr>
        <w:rPr>
          <w:lang w:val="en-US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Freeplay: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Divide the room into a few different stations with board games, blocks, activities, etc.</w:t>
      </w:r>
    </w:p>
    <w:p>
      <w:pPr>
        <w:pStyle w:val="Body"/>
        <w:ind w:left="720" w:firstLine="0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</w:rPr>
        <w:drawing xmlns:a="http://schemas.openxmlformats.org/drawingml/2006/main">
          <wp:inline distT="0" distB="0" distL="0" distR="0">
            <wp:extent cx="266701" cy="190501"/>
            <wp:effectExtent l="0" t="0" r="0" b="0"/>
            <wp:docPr id="1073741830" name="officeArt object" descr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4.png" descr="image4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9295" t="11068" r="9776" b="31561"/>
                    <a:stretch>
                      <a:fillRect/>
                    </a:stretch>
                  </pic:blipFill>
                  <pic:spPr>
                    <a:xfrm>
                      <a:off x="0" y="0"/>
                      <a:ext cx="266701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36"/>
          <w:szCs w:val="36"/>
          <w:rtl w:val="0"/>
        </w:rPr>
        <w:t xml:space="preserve"> </w:t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>Bible Verse and Teaching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Recite the monthly Bible verse (repetition is key). You can help the children make up hand motions that go with the verse.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Then say: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Last week we talked about a story when Jesus was a young boy. Does anyone remember what happened? 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(Let children answer)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Yes, Jesus and his family were on their way back from Jerusalem, and Jesus was left behind! Can you imagine? Who knows where Jesus was found? 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(Let children answer)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Yes, He was in the temple, listening to the teachers of Israel. 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So after this, the Bible doesn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t say much more about Jesus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s childhood. But in Luke it says that Jesus continued to be obedient toward his parents, and he grew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‘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in wisdom and stature and in favor with God and all people.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36"/>
          <w:szCs w:val="36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</w:rPr>
        <w:t>Let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s watch our video!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”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1" cy="190922"/>
            <wp:effectExtent l="0" t="0" r="0" b="0"/>
            <wp:docPr id="1073741831" name="officeArt object" descr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9.png" descr="image9.png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rcRect l="13942" t="3686" r="13782" b="23878"/>
                    <a:stretch>
                      <a:fillRect/>
                    </a:stretch>
                  </pic:blipFill>
                  <pic:spPr>
                    <a:xfrm>
                      <a:off x="0" y="0"/>
                      <a:ext cx="190501" cy="1909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de-DE"/>
        </w:rPr>
        <w:t xml:space="preserve"> Lesson Video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Video 4- Jesus in His Father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s House (rewatch)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1" cy="215425"/>
            <wp:effectExtent l="0" t="0" r="0" b="0"/>
            <wp:docPr id="1073741832" name="officeArt object" descr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10.png" descr="image10.png"/>
                    <pic:cNvPicPr>
                      <a:picLocks noChangeAspect="1"/>
                    </pic:cNvPicPr>
                  </pic:nvPicPr>
                  <pic:blipFill>
                    <a:blip r:embed="rId13">
                      <a:extLst/>
                    </a:blip>
                    <a:srcRect l="15545" t="1282" r="15865" b="21154"/>
                    <a:stretch>
                      <a:fillRect/>
                    </a:stretch>
                  </pic:blipFill>
                  <pic:spPr>
                    <a:xfrm>
                      <a:off x="0" y="0"/>
                      <a:ext cx="190501" cy="2154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Discussion Questions </w:t>
      </w:r>
    </w:p>
    <w:p>
      <w:pPr>
        <w:pStyle w:val="Body"/>
        <w:numPr>
          <w:ilvl w:val="0"/>
          <w:numId w:val="6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What does Luke say Jesus continued to do as he grew up?</w:t>
      </w:r>
      <w:r>
        <w:rPr>
          <w:rFonts w:ascii="Roboto Serif Medium" w:cs="Roboto Serif Medium" w:hAnsi="Roboto Serif Medium" w:eastAsia="Roboto Serif Medium"/>
          <w:sz w:val="20"/>
          <w:szCs w:val="20"/>
          <w:rtl w:val="0"/>
          <w:lang w:val="en-US"/>
        </w:rPr>
        <w:t xml:space="preserve"> (obey; grow in stature, wisdom and favor)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6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How does Jesus as a young child set an example for us? </w:t>
      </w:r>
      <w:r>
        <w:rPr>
          <w:rFonts w:ascii="Roboto Serif Medium" w:cs="Roboto Serif Medium" w:hAnsi="Roboto Serif Medium" w:eastAsia="Roboto Serif Medium"/>
          <w:sz w:val="20"/>
          <w:szCs w:val="20"/>
          <w:rtl w:val="0"/>
          <w:lang w:val="en-US"/>
        </w:rPr>
        <w:t>(in the way he obeys his parents)</w:t>
      </w:r>
    </w:p>
    <w:p>
      <w:pPr>
        <w:pStyle w:val="Body"/>
        <w:rPr>
          <w:rFonts w:ascii="Roboto Serif SemiBold" w:cs="Roboto Serif SemiBold" w:hAnsi="Roboto Serif SemiBold" w:eastAsia="Roboto Serif SemiBold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0" cy="214095"/>
            <wp:effectExtent l="0" t="0" r="0" b="0"/>
            <wp:docPr id="1073741833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1.png" descr="image1.png"/>
                    <pic:cNvPicPr>
                      <a:picLocks noChangeAspect="1"/>
                    </pic:cNvPicPr>
                  </pic:nvPicPr>
                  <pic:blipFill>
                    <a:blip r:embed="rId14">
                      <a:extLst/>
                    </a:blip>
                    <a:srcRect l="54327" t="30609" r="10737" b="3012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140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</w:rPr>
        <w:t xml:space="preserve"> Declarations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Say this together: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I am a child of God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I am fearfully and wonderfully made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sv-SE"/>
        </w:rPr>
        <w:t>Jesus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 xml:space="preserve">’ 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blood paid for EVERYTHING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Nothing can separate me from His love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With God ALL THINGS are possible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His presence is transforming my life!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2796" cy="190500"/>
            <wp:effectExtent l="0" t="0" r="0" b="0"/>
            <wp:docPr id="1073741834" name="officeArt object" descr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7.png" descr="image7.png"/>
                    <pic:cNvPicPr>
                      <a:picLocks noChangeAspect="1"/>
                    </pic:cNvPicPr>
                  </pic:nvPicPr>
                  <pic:blipFill>
                    <a:blip r:embed="rId15">
                      <a:extLst/>
                    </a:blip>
                    <a:srcRect l="16346" t="6891" r="16346" b="26603"/>
                    <a:stretch>
                      <a:fillRect/>
                    </a:stretch>
                  </pic:blipFill>
                  <pic:spPr>
                    <a:xfrm>
                      <a:off x="0" y="0"/>
                      <a:ext cx="192796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Centers</w:t>
      </w: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Centers are multiple activities laid out in a single classroom. After the lesson, divide the room into even groups, with one group doing the craft and the other doing the lesson activity.</w:t>
      </w: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2773" cy="190501"/>
            <wp:effectExtent l="0" t="0" r="0" b="0"/>
            <wp:docPr id="1073741835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2.png" descr="image2.png"/>
                    <pic:cNvPicPr>
                      <a:picLocks noChangeAspect="1"/>
                    </pic:cNvPicPr>
                  </pic:nvPicPr>
                  <pic:blipFill>
                    <a:blip r:embed="rId16">
                      <a:extLst/>
                    </a:blip>
                    <a:srcRect l="9135" t="0" r="9295" b="19334"/>
                    <a:stretch>
                      <a:fillRect/>
                    </a:stretch>
                  </pic:blipFill>
                  <pic:spPr>
                    <a:xfrm>
                      <a:off x="0" y="0"/>
                      <a:ext cx="192773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Activity: Dot to Dot </w:t>
      </w:r>
    </w:p>
    <w:p>
      <w:pPr>
        <w:pStyle w:val="Body"/>
      </w:pPr>
      <w:r>
        <w:rPr>
          <w:rFonts w:ascii="Roboto Serif Medium" w:cs="Roboto Serif Medium" w:hAnsi="Roboto Serif Medium" w:eastAsia="Roboto Serif Medium"/>
          <w:rtl w:val="0"/>
        </w:rPr>
        <w:t xml:space="preserve">Say: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We need obedience to follow directions and complete the dot to dot.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”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Items needed: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8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Dot to dot</w:t>
      </w:r>
    </w:p>
    <w:p>
      <w:pPr>
        <w:pStyle w:val="Body"/>
        <w:numPr>
          <w:ilvl w:val="0"/>
          <w:numId w:val="8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</w:rPr>
      </w:pPr>
      <w:r>
        <w:rPr>
          <w:rFonts w:ascii="Roboto Serif Medium" w:cs="Roboto Serif Medium" w:hAnsi="Roboto Serif Medium" w:eastAsia="Roboto Serif Medium"/>
          <w:rtl w:val="0"/>
        </w:rPr>
        <w:t>pencil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Preparations: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10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</w:rPr>
      </w:pPr>
      <w:r>
        <w:rPr>
          <w:rFonts w:ascii="Roboto Serif Medium" w:cs="Roboto Serif Medium" w:hAnsi="Roboto Serif Medium" w:eastAsia="Roboto Serif Medium"/>
          <w:rtl w:val="0"/>
        </w:rPr>
        <w:t>Print</w:t>
      </w: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2773" cy="190501"/>
            <wp:effectExtent l="0" t="0" r="0" b="0"/>
            <wp:docPr id="1073741836" name="officeArt object" descr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3.png" descr="image3.png"/>
                    <pic:cNvPicPr>
                      <a:picLocks noChangeAspect="1"/>
                    </pic:cNvPicPr>
                  </pic:nvPicPr>
                  <pic:blipFill>
                    <a:blip r:embed="rId16">
                      <a:extLst/>
                    </a:blip>
                    <a:srcRect l="9135" t="0" r="9295" b="19334"/>
                    <a:stretch>
                      <a:fillRect/>
                    </a:stretch>
                  </pic:blipFill>
                  <pic:spPr>
                    <a:xfrm>
                      <a:off x="0" y="0"/>
                      <a:ext cx="192773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Craft: My Father</w:t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>’</w:t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nl-NL"/>
        </w:rPr>
        <w:t xml:space="preserve">s House Door Hanger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Items needed: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8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nl-NL"/>
        </w:rPr>
      </w:pPr>
      <w:r>
        <w:rPr>
          <w:rFonts w:ascii="Roboto Serif Medium" w:cs="Roboto Serif Medium" w:hAnsi="Roboto Serif Medium" w:eastAsia="Roboto Serif Medium"/>
          <w:rtl w:val="0"/>
          <w:lang w:val="nl-NL"/>
        </w:rPr>
        <w:t xml:space="preserve">Door hanger template </w:t>
      </w:r>
    </w:p>
    <w:p>
      <w:pPr>
        <w:pStyle w:val="Body"/>
        <w:numPr>
          <w:ilvl w:val="0"/>
          <w:numId w:val="8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</w:rPr>
      </w:pPr>
      <w:r>
        <w:rPr>
          <w:rFonts w:ascii="Roboto Serif Medium" w:cs="Roboto Serif Medium" w:hAnsi="Roboto Serif Medium" w:eastAsia="Roboto Serif Medium"/>
          <w:rtl w:val="0"/>
        </w:rPr>
        <w:t>Crayons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Preparations: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10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Print and cut out</w:t>
      </w:r>
    </w:p>
    <w:p>
      <w:pPr>
        <w:pStyle w:val="Body"/>
        <w:rPr>
          <w:rFonts w:ascii="Roboto Serif" w:cs="Roboto Serif" w:hAnsi="Roboto Serif" w:eastAsia="Roboto Serif"/>
          <w:b w:val="1"/>
          <w:bCs w:val="1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Instructions:</w:t>
      </w:r>
    </w:p>
    <w:p>
      <w:pPr>
        <w:pStyle w:val="Body"/>
        <w:numPr>
          <w:ilvl w:val="0"/>
          <w:numId w:val="1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Allow children to color.</w:t>
      </w:r>
    </w:p>
    <w:p>
      <w:pPr>
        <w:pStyle w:val="Body"/>
        <w:numPr>
          <w:ilvl w:val="0"/>
          <w:numId w:val="1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Take home, and hang on your door.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rtl w:val="0"/>
        </w:rPr>
        <w:t xml:space="preserve"> </w:t>
      </w:r>
    </w:p>
    <w:p>
      <w:pPr>
        <w:pStyle w:val="Body"/>
      </w:pPr>
      <w:r>
        <w:rPr>
          <w:rFonts w:ascii="Roboto Serif SemiBold" w:cs="Roboto Serif SemiBold" w:hAnsi="Roboto Serif SemiBold" w:eastAsia="Roboto Serif SemiBold"/>
          <w:sz w:val="28"/>
          <w:szCs w:val="28"/>
        </w:rPr>
      </w:r>
    </w:p>
    <w:sectPr>
      <w:type w:val="continuous"/>
      <w:pgSz w:w="12240" w:h="15840" w:orient="portrait"/>
      <w:pgMar w:top="1440" w:right="1440" w:bottom="1440" w:left="1440" w:header="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Roboto Serif SemiBold">
    <w:charset w:val="00"/>
    <w:family w:val="roman"/>
    <w:pitch w:val="default"/>
  </w:font>
  <w:font w:name="Roboto Serif Light">
    <w:charset w:val="00"/>
    <w:family w:val="roman"/>
    <w:pitch w:val="default"/>
  </w:font>
  <w:font w:name="Roboto Serif Medium">
    <w:charset w:val="00"/>
    <w:family w:val="roman"/>
    <w:pitch w:val="default"/>
  </w:font>
  <w:font w:name="Helvetica Neue">
    <w:charset w:val="00"/>
    <w:family w:val="roman"/>
    <w:pitch w:val="default"/>
  </w:font>
  <w:font w:name="Roboto Serif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</w:pPr>
    <w:r>
      <w:rPr>
        <w:outline w:val="0"/>
        <w:color w:val="040c28"/>
        <w:sz w:val="14"/>
        <w:szCs w:val="14"/>
        <w:u w:color="040c28"/>
        <w:rtl w:val="0"/>
        <w:lang w:val="de-DE"/>
        <w14:textFill>
          <w14:solidFill>
            <w14:srgbClr w14:val="040C28"/>
          </w14:solidFill>
        </w14:textFill>
      </w:rPr>
      <w:t xml:space="preserve">© </w:t>
    </w:r>
    <w:r>
      <w:rPr>
        <w:outline w:val="0"/>
        <w:color w:val="040c28"/>
        <w:sz w:val="14"/>
        <w:szCs w:val="14"/>
        <w:u w:color="040c28"/>
        <w:rtl w:val="0"/>
        <w:lang w:val="en-US"/>
        <w14:textFill>
          <w14:solidFill>
            <w14:srgbClr w14:val="040C28"/>
          </w14:solidFill>
        </w14:textFill>
      </w:rPr>
      <w:t>Timeline Kids. All Rights Reserved. Duplication and distribution of this resource without prior permission of Timeline Kids, is strictly prohibited.</w:t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</w:pPr>
    <w:r>
      <w:rPr>
        <w:outline w:val="0"/>
        <w:color w:val="040c28"/>
        <w:sz w:val="14"/>
        <w:szCs w:val="14"/>
        <w:u w:color="040c28"/>
        <w:rtl w:val="0"/>
        <w:lang w:val="de-DE"/>
        <w14:textFill>
          <w14:solidFill>
            <w14:srgbClr w14:val="040C28"/>
          </w14:solidFill>
        </w14:textFill>
      </w:rPr>
      <w:t xml:space="preserve">© </w:t>
    </w:r>
    <w:r>
      <w:rPr>
        <w:outline w:val="0"/>
        <w:color w:val="040c28"/>
        <w:sz w:val="14"/>
        <w:szCs w:val="14"/>
        <w:u w:color="040c28"/>
        <w:rtl w:val="0"/>
        <w:lang w:val="en-US"/>
        <w14:textFill>
          <w14:solidFill>
            <w14:srgbClr w14:val="040C28"/>
          </w14:solidFill>
        </w14:textFill>
      </w:rPr>
      <w:t>2023 Timeline Kids. All Rights Reserved. Duplication and distribution of this resource without prior permission of Timeline Kids, is strictly prohibited.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  <w:jc w:val="right"/>
    </w:pPr>
  </w:p>
  <w:p>
    <w:pPr>
      <w:pStyle w:val="Body"/>
      <w:jc w:val="right"/>
    </w:pPr>
  </w:p>
  <w:p>
    <w:pPr>
      <w:pStyle w:val="Body"/>
      <w:jc w:val="right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  <w:jc w:val="right"/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-14286</wp:posOffset>
          </wp:positionH>
          <wp:positionV relativeFrom="page">
            <wp:posOffset>0</wp:posOffset>
          </wp:positionV>
          <wp:extent cx="7803147" cy="2138363"/>
          <wp:effectExtent l="0" t="0" r="0" b="0"/>
          <wp:wrapNone/>
          <wp:docPr id="1073741825" name="officeArt object" descr="image1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1.jpg" descr="image11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3147" cy="213836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/>
  </w:p>
</w:hdr>
</file>

<file path=word/header3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3"/>
  </w:abstractNum>
  <w:abstractNum w:abstractNumId="5">
    <w:multiLevelType w:val="hybridMultilevel"/>
    <w:styleLink w:val="Imported Style 3"/>
    <w:lvl w:ilvl="0">
      <w:start w:val="1"/>
      <w:numFmt w:val="bullet"/>
      <w:suff w:val="tab"/>
      <w:lvlText w:val="●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Imported Style 4"/>
  </w:abstractNum>
  <w:abstractNum w:abstractNumId="7">
    <w:multiLevelType w:val="hybridMultilevel"/>
    <w:styleLink w:val="Imported Style 4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Imported Style 5"/>
  </w:abstractNum>
  <w:abstractNum w:abstractNumId="9">
    <w:multiLevelType w:val="hybridMultilevel"/>
    <w:styleLink w:val="Imported Style 5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Imported Style 6"/>
  </w:abstractNum>
  <w:abstractNum w:abstractNumId="11">
    <w:multiLevelType w:val="hybridMultilevel"/>
    <w:styleLink w:val="Imported Style 6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Imported Style 2">
    <w:name w:val="Imported Style 2"/>
    <w:pPr>
      <w:numPr>
        <w:numId w:val="3"/>
      </w:numPr>
    </w:pPr>
  </w:style>
  <w:style w:type="numbering" w:styleId="Imported Style 3">
    <w:name w:val="Imported Style 3"/>
    <w:pPr>
      <w:numPr>
        <w:numId w:val="5"/>
      </w:numPr>
    </w:pPr>
  </w:style>
  <w:style w:type="numbering" w:styleId="Imported Style 4">
    <w:name w:val="Imported Style 4"/>
    <w:pPr>
      <w:numPr>
        <w:numId w:val="7"/>
      </w:numPr>
    </w:pPr>
  </w:style>
  <w:style w:type="numbering" w:styleId="Imported Style 5">
    <w:name w:val="Imported Style 5"/>
    <w:pPr>
      <w:numPr>
        <w:numId w:val="9"/>
      </w:numPr>
    </w:pPr>
  </w:style>
  <w:style w:type="numbering" w:styleId="Imported Style 6">
    <w:name w:val="Imported Style 6"/>
    <w:pPr>
      <w:numPr>
        <w:numId w:val="1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image2.png"/><Relationship Id="rId10" Type="http://schemas.openxmlformats.org/officeDocument/2006/relationships/header" Target="header3.xml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numbering" Target="numbering.xml"/><Relationship Id="rId18" Type="http://schemas.openxmlformats.org/officeDocument/2006/relationships/theme" Target="theme/theme1.xml"/></Relationships>
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