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2 - The Birth of Jesus II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de-DE"/>
        </w:rPr>
        <w:t xml:space="preserve">Pre K - Kinder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nl-NL"/>
        </w:rPr>
        <w:t>(Preschool - Kindergarten)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7.png" descr="image7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9.png" descr="image9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Verse &amp; Teaching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fr-FR"/>
        </w:rPr>
      </w:pPr>
      <w:r>
        <w:rPr>
          <w:rFonts w:ascii="Roboto Serif Medium" w:cs="Roboto Serif Medium" w:hAnsi="Roboto Serif Medium" w:eastAsia="Roboto Serif Medium"/>
          <w:rtl w:val="0"/>
          <w:lang w:val="fr-FR"/>
        </w:rPr>
        <w:t xml:space="preserve">Declarations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8.png" descr="image8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6.png" descr="image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Last week we talked about the birth of Jesus. King Herod wanted to kill Jesus, but God warned the wise men in a dream.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also gave Joseph (Jesus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dad) a dream, telling him to leave Bethlehem and go to Egypt. Why did God have them leave Bethlehem?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They left because King Herod was about to do a very evil thing. He commanded all the baby boys in Bethlehem to be killed.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When looking at Jesus' birth, can you see how God protected him?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This is the same for our lives: even though we live in a fallen world, and evil things still happen,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protection covers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3.png" descr="image3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3- The Birth of Jesus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.png" descr="image1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(answers)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How did God warn Joseph?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(in a dream)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did God tell Joseph to go?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nl-NL"/>
        </w:rPr>
        <w:t>(to Egypt)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Tell me about a time God protected you.</w:t>
      </w:r>
    </w:p>
    <w:p>
      <w:pPr>
        <w:pStyle w:val="Body"/>
        <w:rPr>
          <w:rFonts w:ascii="Roboto Serif SemiBold" w:cs="Roboto Serif SemiBold" w:hAnsi="Roboto Serif SemiBold" w:eastAsia="Roboto Serif SemiBold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3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4.png" descr="image4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4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1.png" descr="image11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5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2.png" descr="image2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God Says (Simon Says)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gave Joseph and the magi dreams to warn them and protect them. They had to listen carefully and obey God. 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play a game to see how well you listen and obey.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Play Simon Says, but instead of saying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it-IT"/>
        </w:rPr>
        <w:t>Simon,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say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 says.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The last person standing wins.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5.png" descr="image5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Psalm 34:7 Craft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Psalm 34:7 craft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Cardstock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Scissors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Glue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Print on cardstock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Follow directions on the craft sheet. (Note: The toilet paper roll is optional; you can simply roll and glue the cardstock.)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rtl w:val="0"/>
        </w:rPr>
        <w:t xml:space="preserve"> </w:t>
      </w: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0.jpg" descr="image10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